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  ★ 基本要求：</w:t>
      </w:r>
    </w:p>
    <w:p>
      <w:pPr>
        <w:rPr>
          <w:rFonts w:hint="eastAsia"/>
        </w:rPr>
      </w:pPr>
      <w:r>
        <w:rPr>
          <w:rFonts w:hint="eastAsia"/>
        </w:rPr>
        <w:t>1.满足卫生行业标准WS/T224-2018《真空采血管的性能验证》要求，提供ISO 15189实验室性能验证报告证明材料；</w:t>
      </w:r>
    </w:p>
    <w:p>
      <w:pPr>
        <w:rPr>
          <w:rFonts w:hint="eastAsia"/>
        </w:rPr>
      </w:pPr>
      <w:r>
        <w:rPr>
          <w:rFonts w:hint="eastAsia"/>
        </w:rPr>
        <w:t>2.真空采血管适配于所有检测设备，不增加带穿刺</w:t>
      </w:r>
      <w:bookmarkStart w:id="0" w:name="_GoBack"/>
      <w:bookmarkEnd w:id="0"/>
      <w:r>
        <w:rPr>
          <w:rFonts w:hint="eastAsia"/>
        </w:rPr>
        <w:t>功能仪器的穿刺针损耗频率；</w:t>
      </w:r>
    </w:p>
    <w:p>
      <w:pPr>
        <w:rPr>
          <w:rFonts w:hint="eastAsia"/>
        </w:rPr>
      </w:pPr>
      <w:r>
        <w:rPr>
          <w:rFonts w:hint="eastAsia"/>
        </w:rPr>
        <w:t>3.与的VACUETTE真空采血管进行检测项目的结果可比性验证均能通过，且不能因试管原因造成检测结果误差超出临床应用要求。</w:t>
      </w:r>
    </w:p>
    <w:p>
      <w:pPr>
        <w:rPr>
          <w:rFonts w:hint="eastAsia"/>
        </w:rPr>
      </w:pPr>
      <w:r>
        <w:rPr>
          <w:rFonts w:hint="eastAsia"/>
        </w:rPr>
        <w:t>一、★真空采血管（紫色）</w:t>
      </w:r>
    </w:p>
    <w:p>
      <w:pPr>
        <w:rPr>
          <w:rFonts w:hint="eastAsia"/>
        </w:rPr>
      </w:pPr>
      <w:r>
        <w:rPr>
          <w:rFonts w:hint="eastAsia"/>
        </w:rPr>
        <w:t>1、冻干喷雾态EDTA.K3添加剂，采集容量4ml，符合ICSH国际要求，不稀释血标本，血常规结果准确。</w:t>
      </w:r>
    </w:p>
    <w:p>
      <w:pPr>
        <w:rPr>
          <w:rFonts w:hint="eastAsia"/>
        </w:rPr>
      </w:pPr>
      <w:r>
        <w:rPr>
          <w:rFonts w:hint="eastAsia"/>
        </w:rPr>
        <w:t>2、使用医用级胶塞，满足十万次以上的探针穿刺,适配于院内检验设备，便于直接上机检测,降低检测误差及探针损耗。</w:t>
      </w:r>
    </w:p>
    <w:p>
      <w:pPr>
        <w:rPr>
          <w:rFonts w:hint="eastAsia"/>
        </w:rPr>
      </w:pPr>
      <w:r>
        <w:rPr>
          <w:rFonts w:hint="eastAsia"/>
        </w:rPr>
        <w:t>二、★真空采血管（蓝色）</w:t>
      </w:r>
    </w:p>
    <w:p>
      <w:pPr>
        <w:rPr>
          <w:rFonts w:hint="eastAsia"/>
        </w:rPr>
      </w:pPr>
      <w:r>
        <w:rPr>
          <w:rFonts w:hint="eastAsia"/>
        </w:rPr>
        <w:t>1、枸橼酸钠抗凝管3.2%,采集容量2.7ml，具有“无死腔”特性，满管采血避免血小板激活。</w:t>
      </w:r>
    </w:p>
    <w:p>
      <w:pPr>
        <w:rPr>
          <w:rFonts w:hint="eastAsia"/>
        </w:rPr>
      </w:pPr>
      <w:r>
        <w:rPr>
          <w:rFonts w:hint="eastAsia"/>
        </w:rPr>
        <w:t>2、双层管壁，内壁PP材料，外壁PET材料，低镁胶塞。</w:t>
      </w:r>
    </w:p>
    <w:p>
      <w:pPr>
        <w:rPr>
          <w:rFonts w:hint="eastAsia"/>
        </w:rPr>
      </w:pPr>
      <w:r>
        <w:rPr>
          <w:rFonts w:hint="eastAsia"/>
        </w:rPr>
        <w:t>3、真空管血标本定量精确，具备负压刻度线，负压耗尽即可拔管，方便操作。</w:t>
      </w:r>
    </w:p>
    <w:p>
      <w:pPr>
        <w:rPr>
          <w:rFonts w:hint="eastAsia"/>
        </w:rPr>
      </w:pPr>
      <w:r>
        <w:rPr>
          <w:rFonts w:hint="eastAsia"/>
        </w:rPr>
        <w:t>三、★真空采血管（红色）</w:t>
      </w:r>
    </w:p>
    <w:p>
      <w:pPr>
        <w:rPr>
          <w:rFonts w:hint="eastAsia"/>
        </w:rPr>
      </w:pPr>
      <w:r>
        <w:rPr>
          <w:rFonts w:hint="eastAsia"/>
        </w:rPr>
        <w:t>1、采用丁基胶塞，硬度:40°—55°,有良好的密封性能，性质稳定，无溶出物，对仪器探针磨损小，采集容量5ml。</w:t>
      </w:r>
    </w:p>
    <w:p>
      <w:pPr>
        <w:rPr>
          <w:rFonts w:hint="eastAsia"/>
        </w:rPr>
      </w:pPr>
      <w:r>
        <w:rPr>
          <w:rFonts w:hint="eastAsia"/>
        </w:rPr>
        <w:t>2、管身采用塑料（PET）材质制成，预制真空误差±10%以内。</w:t>
      </w:r>
    </w:p>
    <w:p>
      <w:pPr>
        <w:rPr>
          <w:rFonts w:hint="eastAsia"/>
        </w:rPr>
      </w:pPr>
      <w:r>
        <w:rPr>
          <w:rFonts w:hint="eastAsia"/>
        </w:rPr>
        <w:t>3、储存环境温度：4°C-25°C,含血样的真空采血管必须能够承受不小于3000G所产生的相对离心力的离心强度。</w:t>
      </w:r>
    </w:p>
    <w:p>
      <w:pPr>
        <w:rPr>
          <w:rFonts w:hint="eastAsia"/>
        </w:rPr>
      </w:pPr>
      <w:r>
        <w:rPr>
          <w:rFonts w:hint="eastAsia"/>
        </w:rPr>
        <w:t>4、添加剂种类：促凝剂，内壁均匀喷雾涂布以硅物质为主要成分的促凝剂。</w:t>
      </w:r>
    </w:p>
    <w:p>
      <w:pPr>
        <w:rPr>
          <w:rFonts w:hint="eastAsia"/>
        </w:rPr>
      </w:pPr>
      <w:r>
        <w:rPr>
          <w:rFonts w:hint="eastAsia"/>
        </w:rPr>
        <w:t>四、★真空采血管（绿色）</w:t>
      </w:r>
    </w:p>
    <w:p>
      <w:pPr>
        <w:rPr>
          <w:rFonts w:hint="eastAsia"/>
        </w:rPr>
      </w:pPr>
      <w:r>
        <w:rPr>
          <w:rFonts w:hint="eastAsia"/>
        </w:rPr>
        <w:t>1、采用丁基胶塞，硬度:40°—55°,有良好的密封性能，性质稳定，无溶出物，对仪器探针磨损小。</w:t>
      </w:r>
    </w:p>
    <w:p>
      <w:pPr>
        <w:rPr>
          <w:rFonts w:hint="eastAsia"/>
        </w:rPr>
      </w:pPr>
      <w:r>
        <w:rPr>
          <w:rFonts w:hint="eastAsia"/>
        </w:rPr>
        <w:t>2、管身采用塑料（PET）材质制成，预制真空误差±10%以内。</w:t>
      </w:r>
    </w:p>
    <w:p>
      <w:pPr>
        <w:rPr>
          <w:rFonts w:hint="eastAsia"/>
        </w:rPr>
      </w:pPr>
      <w:r>
        <w:rPr>
          <w:rFonts w:hint="eastAsia"/>
        </w:rPr>
        <w:t>3、储存环境温度：4℃-25℃,含血样的真空采血管必须能够承受不小于3000G所产生的相对离心力的离心强度。</w:t>
      </w:r>
    </w:p>
    <w:p>
      <w:pPr>
        <w:rPr>
          <w:rFonts w:hint="eastAsia"/>
        </w:rPr>
      </w:pPr>
      <w:r>
        <w:rPr>
          <w:rFonts w:hint="eastAsia"/>
        </w:rPr>
        <w:t>4、添加剂种类：肝素锂。</w:t>
      </w:r>
    </w:p>
    <w:p>
      <w:pPr>
        <w:rPr>
          <w:rFonts w:hint="eastAsia"/>
        </w:rPr>
      </w:pPr>
      <w:r>
        <w:rPr>
          <w:rFonts w:hint="eastAsia"/>
        </w:rPr>
        <w:t>5、采血量要求：4ml</w:t>
      </w:r>
    </w:p>
    <w:p>
      <w:pPr>
        <w:rPr>
          <w:rFonts w:hint="eastAsia"/>
        </w:rPr>
      </w:pPr>
      <w:r>
        <w:rPr>
          <w:rFonts w:hint="eastAsia"/>
        </w:rPr>
        <w:t>五、★真空采血管（金色/黄色）</w:t>
      </w:r>
    </w:p>
    <w:p>
      <w:pPr>
        <w:rPr>
          <w:rFonts w:hint="eastAsia"/>
        </w:rPr>
      </w:pPr>
      <w:r>
        <w:rPr>
          <w:rFonts w:hint="eastAsia"/>
        </w:rPr>
        <w:t>1、采用丁基胶塞，硬度:40°—55°,有良好的密封性能，性质稳定，无溶出物，对仪器探针磨损小。</w:t>
      </w:r>
    </w:p>
    <w:p>
      <w:pPr>
        <w:rPr>
          <w:rFonts w:hint="eastAsia"/>
        </w:rPr>
      </w:pPr>
      <w:r>
        <w:rPr>
          <w:rFonts w:hint="eastAsia"/>
        </w:rPr>
        <w:t>2、管身采用塑料（PET）材质制成，预制真空误差±10%以内。</w:t>
      </w:r>
    </w:p>
    <w:p>
      <w:pPr>
        <w:rPr>
          <w:rFonts w:hint="eastAsia"/>
        </w:rPr>
      </w:pPr>
      <w:r>
        <w:rPr>
          <w:rFonts w:hint="eastAsia"/>
        </w:rPr>
        <w:t>3、储存环境温度：4℃-25℃,含血样的真空采血管必须能够承受不小于3000G所产生的相对离心力的离心强度。</w:t>
      </w:r>
    </w:p>
    <w:p>
      <w:pPr>
        <w:rPr>
          <w:rFonts w:hint="eastAsia"/>
        </w:rPr>
      </w:pPr>
      <w:r>
        <w:rPr>
          <w:rFonts w:hint="eastAsia"/>
        </w:rPr>
        <w:t>4、添加剂种类：分离胶加促凝剂。</w:t>
      </w:r>
    </w:p>
    <w:p>
      <w:pPr>
        <w:rPr>
          <w:rFonts w:hint="eastAsia"/>
        </w:rPr>
      </w:pPr>
      <w:r>
        <w:rPr>
          <w:rFonts w:hint="eastAsia"/>
        </w:rPr>
        <w:t>5、采血量要求：5ml。</w:t>
      </w:r>
    </w:p>
    <w:p>
      <w:pPr>
        <w:rPr>
          <w:rFonts w:hint="eastAsia"/>
        </w:rPr>
      </w:pPr>
      <w:r>
        <w:rPr>
          <w:rFonts w:hint="eastAsia"/>
        </w:rPr>
        <w:t>六、★真空采血管（红色）</w:t>
      </w:r>
    </w:p>
    <w:p>
      <w:pPr>
        <w:rPr>
          <w:rFonts w:hint="eastAsia"/>
        </w:rPr>
      </w:pPr>
      <w:r>
        <w:rPr>
          <w:rFonts w:hint="eastAsia"/>
        </w:rPr>
        <w:t>1、采用丁基胶塞，硬度:40°—55°,有良好的密封性能，性质稳定，无溶出物，对仪器探针磨损小。</w:t>
      </w:r>
    </w:p>
    <w:p>
      <w:pPr>
        <w:rPr>
          <w:rFonts w:hint="eastAsia"/>
        </w:rPr>
      </w:pPr>
      <w:r>
        <w:rPr>
          <w:rFonts w:hint="eastAsia"/>
        </w:rPr>
        <w:t>2、管身采用塑料（PET）材质制成，预制真空误差±10%以内。</w:t>
      </w:r>
    </w:p>
    <w:p>
      <w:pPr>
        <w:rPr>
          <w:rFonts w:hint="eastAsia"/>
        </w:rPr>
      </w:pPr>
      <w:r>
        <w:rPr>
          <w:rFonts w:hint="eastAsia"/>
        </w:rPr>
        <w:t>3、添加剂种类：无添加剂。</w:t>
      </w:r>
    </w:p>
    <w:p>
      <w:pPr>
        <w:rPr>
          <w:rFonts w:hint="eastAsia"/>
        </w:rPr>
      </w:pPr>
      <w:r>
        <w:rPr>
          <w:rFonts w:hint="eastAsia"/>
        </w:rPr>
        <w:t>4、采血量要求：5ml。</w:t>
      </w:r>
    </w:p>
    <w:p>
      <w:pPr>
        <w:rPr>
          <w:rFonts w:hint="eastAsia"/>
        </w:rPr>
      </w:pPr>
      <w:r>
        <w:rPr>
          <w:rFonts w:hint="eastAsia"/>
        </w:rPr>
        <w:t>七、★真空采血管（灰色）</w:t>
      </w:r>
    </w:p>
    <w:p>
      <w:pPr>
        <w:rPr>
          <w:rFonts w:hint="eastAsia"/>
        </w:rPr>
      </w:pPr>
      <w:r>
        <w:rPr>
          <w:rFonts w:hint="eastAsia"/>
        </w:rPr>
        <w:t>1、采用丁基胶塞，硬度:40°—55°,有良好的密封性能，性质稳定，无溶出物，对仪器探针磨损小。</w:t>
      </w:r>
    </w:p>
    <w:p>
      <w:pPr>
        <w:rPr>
          <w:rFonts w:hint="eastAsia"/>
        </w:rPr>
      </w:pPr>
      <w:r>
        <w:rPr>
          <w:rFonts w:hint="eastAsia"/>
        </w:rPr>
        <w:t>2、管身采用塑料（PET）材质制成，预制真空误差±10%以内。</w:t>
      </w:r>
    </w:p>
    <w:p>
      <w:pPr>
        <w:rPr>
          <w:rFonts w:hint="eastAsia"/>
        </w:rPr>
      </w:pPr>
      <w:r>
        <w:rPr>
          <w:rFonts w:hint="eastAsia"/>
        </w:rPr>
        <w:t>3、添加剂种类：氟化钠加肝素钠。</w:t>
      </w:r>
    </w:p>
    <w:p>
      <w:pPr>
        <w:rPr>
          <w:rFonts w:hint="eastAsia"/>
        </w:rPr>
      </w:pPr>
      <w:r>
        <w:rPr>
          <w:rFonts w:hint="eastAsia"/>
        </w:rPr>
        <w:t>4、采血量要求：2ml。</w:t>
      </w:r>
    </w:p>
    <w:p>
      <w:pPr>
        <w:rPr>
          <w:rFonts w:hint="eastAsia"/>
        </w:rPr>
      </w:pPr>
      <w:r>
        <w:rPr>
          <w:rFonts w:hint="eastAsia"/>
        </w:rPr>
        <w:t>八、★真空采血管综合参数</w:t>
      </w:r>
    </w:p>
    <w:p>
      <w:pPr>
        <w:rPr>
          <w:rFonts w:hint="eastAsia"/>
        </w:rPr>
      </w:pPr>
      <w:r>
        <w:rPr>
          <w:rFonts w:hint="eastAsia"/>
        </w:rPr>
        <w:t>1、真空采血管的试管材质：PET材质。</w:t>
      </w:r>
    </w:p>
    <w:p>
      <w:pPr>
        <w:rPr>
          <w:rFonts w:hint="eastAsia"/>
        </w:rPr>
      </w:pPr>
      <w:r>
        <w:rPr>
          <w:rFonts w:hint="eastAsia"/>
        </w:rPr>
        <w:t>2、灭菌方式：Co60辐射灭菌，灭菌彻底无残留。</w:t>
      </w:r>
    </w:p>
    <w:p>
      <w:pPr>
        <w:rPr>
          <w:rFonts w:hint="eastAsia"/>
        </w:rPr>
      </w:pPr>
      <w:r>
        <w:rPr>
          <w:rFonts w:hint="eastAsia"/>
        </w:rPr>
        <w:t>3、产品通过GB/T19001-2016/ISO9001:2015质量认证标准，并提供第三方认证证书。</w:t>
      </w:r>
    </w:p>
    <w:p>
      <w:pPr>
        <w:rPr>
          <w:rFonts w:hint="eastAsia"/>
        </w:rPr>
      </w:pPr>
      <w:r>
        <w:rPr>
          <w:rFonts w:hint="eastAsia"/>
        </w:rPr>
        <w:t>4、产品通过ISO13485:2016认证标准，并提供第三方认证证书。</w:t>
      </w:r>
    </w:p>
    <w:p>
      <w:pPr>
        <w:rPr>
          <w:rFonts w:hint="eastAsia"/>
        </w:rPr>
      </w:pPr>
      <w:r>
        <w:rPr>
          <w:rFonts w:hint="eastAsia"/>
        </w:rPr>
        <w:t>5、生产环境要求：国家十万级GMP净化车间生产制造，并提供第三方检机构审核报告，第三方检测机构必须通过国家级资质认定（CMA &amp; CMA-F）或国家认可（CNAS）的A类检查机构。</w:t>
      </w:r>
    </w:p>
    <w:p>
      <w:pPr>
        <w:rPr>
          <w:rFonts w:hint="eastAsia"/>
        </w:rPr>
      </w:pPr>
      <w:r>
        <w:rPr>
          <w:rFonts w:hint="eastAsia"/>
        </w:rPr>
        <w:t>6、有效期：≥24个月，其中蓝色血凝管≥12个月。</w:t>
      </w:r>
    </w:p>
    <w:p>
      <w:r>
        <w:rPr>
          <w:rFonts w:hint="eastAsia"/>
        </w:rPr>
        <w:t>7、能适配医院现有全自动采血管理系统（备管机）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MmVkOTA1MjFjYzMwZWNmZGFhODliZDBjZWU4YWMifQ=="/>
  </w:docVars>
  <w:rsids>
    <w:rsidRoot w:val="00000000"/>
    <w:rsid w:val="0E8F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2023-11-15T08:39:49Z</dcterms:created>
  <dc:creator>52314</dc:creator>
  <cp:lastModifiedBy>Wonderdq</cp:lastModifiedBy>
  <dcterms:modified xsi:type="dcterms:W3CDTF">2023-11-15T08:55:50Z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41BFE1AFF15B471BBAACE95EC21E92D7_12</vt:lpwstr>
  </property>
</Properties>
</file>